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CB" w:rsidRPr="00BA40CB" w:rsidRDefault="00BA40CB" w:rsidP="00B05C3E">
      <w:pPr>
        <w:jc w:val="center"/>
        <w:rPr>
          <w:rFonts w:cs="2  Titr"/>
          <w:sz w:val="24"/>
          <w:szCs w:val="24"/>
          <w:rtl/>
        </w:rPr>
      </w:pPr>
      <w:r w:rsidRPr="00BA40CB">
        <w:rPr>
          <w:rFonts w:cs="2  Titr" w:hint="cs"/>
          <w:sz w:val="24"/>
          <w:szCs w:val="24"/>
          <w:rtl/>
        </w:rPr>
        <w:t xml:space="preserve">پیوست </w:t>
      </w:r>
      <w:r w:rsidR="00B05C3E">
        <w:rPr>
          <w:rFonts w:cs="2  Titr" w:hint="cs"/>
          <w:sz w:val="24"/>
          <w:szCs w:val="24"/>
          <w:rtl/>
        </w:rPr>
        <w:t>6</w:t>
      </w:r>
      <w:r w:rsidRPr="00BA40CB">
        <w:rPr>
          <w:rFonts w:cs="2  Titr" w:hint="cs"/>
          <w:sz w:val="24"/>
          <w:szCs w:val="24"/>
          <w:rtl/>
        </w:rPr>
        <w:t xml:space="preserve"> : نکات تغذیه ای در طبخ مواد غذایی در موکب ها</w:t>
      </w:r>
    </w:p>
    <w:p w:rsidR="00BA40CB" w:rsidRDefault="00BA40CB" w:rsidP="00BA40CB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از مصرف روغن زیاد و تهیه غذاهای سرخ کرده و پر چرب اجتناب شود.</w:t>
      </w:r>
    </w:p>
    <w:p w:rsidR="00BA40CB" w:rsidRDefault="00BA40CB" w:rsidP="00BA40CB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روغن مورد استفاده برای طبخ غذا حتما از نوع گیاهی مایع باشد.</w:t>
      </w:r>
    </w:p>
    <w:p w:rsidR="00BA40CB" w:rsidRDefault="00BA40CB" w:rsidP="00BA40CB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در موارد ضروری و برای سرخ کردن سطحی مواد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غذايي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حتما از روغن های مایع مخصوص سرخ کردن استفاده شود.</w:t>
      </w:r>
    </w:p>
    <w:p w:rsidR="00BA40CB" w:rsidRDefault="00BA40CB" w:rsidP="00BA40CB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چربی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هاي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آشکار گوشت و پوست مرغ باید پیش از طبخ جدا شوند.</w:t>
      </w:r>
    </w:p>
    <w:p w:rsidR="00BA40CB" w:rsidRDefault="00B05C3E" w:rsidP="00BA40CB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در صورت امکان</w:t>
      </w:r>
      <w:r w:rsidR="00BA40CB">
        <w:rPr>
          <w:rFonts w:cs="B Yagut" w:hint="cs"/>
          <w:sz w:val="24"/>
          <w:szCs w:val="24"/>
          <w:rtl/>
          <w:lang w:bidi="fa-IR"/>
        </w:rPr>
        <w:t xml:space="preserve"> از انواع سبزی های تازه در تهیه غذاها استفاده به عمل آید.</w:t>
      </w:r>
    </w:p>
    <w:p w:rsidR="00BA40CB" w:rsidRDefault="00BA40CB" w:rsidP="00BA40CB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به عنوان نوشیدنی، ترجیحا از آب ساده یا دوغ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كم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نمك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بدون گاز استفاده شود.</w:t>
      </w:r>
    </w:p>
    <w:p w:rsidR="00BA40CB" w:rsidRDefault="00BA40CB" w:rsidP="00BA40CB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نان مصرفی از آرد سبوس دار و خمیری تهیه شود که فرایند تخمیر را پشت سر گذاشته باشد.</w:t>
      </w:r>
    </w:p>
    <w:p w:rsidR="00BA40CB" w:rsidRDefault="00BA40CB" w:rsidP="00BA40CB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میزان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نمك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افزوده به غذا محدود گردد.</w:t>
      </w:r>
    </w:p>
    <w:p w:rsidR="00BA40CB" w:rsidRDefault="00BA40CB" w:rsidP="00BA40CB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همان مقادیر محدود نمک مصرفی نیز باید لزوما از نوع تصفیه شده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یددار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باشد. ید افزوده شده به نمک، موجب پیشگیری و کنترل اختلالات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تیروئیدی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و نیز تقویت سیستم ایمنی بدن می گردد و لذا از تشدید آسیب های وارده به سیل زدگان جلوگیری می نماید.                                                                                                                                                                                  </w:t>
      </w:r>
    </w:p>
    <w:p w:rsidR="00BA40CB" w:rsidRDefault="00BA40CB" w:rsidP="00BA40CB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از مصرف نمک دریا یا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نمك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سنگ که تصفیه شده و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یددار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نیستند و مجوز بهداشتی ندارند، جلوگیری شود.</w:t>
      </w:r>
    </w:p>
    <w:p w:rsidR="00BA40CB" w:rsidRDefault="00BA40CB" w:rsidP="00BA40CB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از سوخته شدن غذاهایی همچون کباب ها و ته دیگ جلوگیری شود.</w:t>
      </w:r>
    </w:p>
    <w:p w:rsidR="00BA40CB" w:rsidRDefault="00BA40CB" w:rsidP="00BA40CB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در صورت استفاده از حبوبات در غذا، باید آنها را قبل از طبخ به مدت حداقل 4 ساعت در آب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خيساند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و پس از دور ریختن آب باقیمانده، به غذا اضافه نمود.</w:t>
      </w:r>
    </w:p>
    <w:p w:rsidR="00BA40CB" w:rsidRDefault="00BA40CB" w:rsidP="00BA40CB">
      <w:pPr>
        <w:pStyle w:val="ListParagraph"/>
        <w:numPr>
          <w:ilvl w:val="0"/>
          <w:numId w:val="1"/>
        </w:numPr>
        <w:bidi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به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جاي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قند در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كنار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چاي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، ترجیحا از </w:t>
      </w:r>
      <w:proofErr w:type="spellStart"/>
      <w:r>
        <w:rPr>
          <w:rFonts w:cs="B Yagut" w:hint="cs"/>
          <w:sz w:val="24"/>
          <w:szCs w:val="24"/>
          <w:rtl/>
          <w:lang w:bidi="fa-IR"/>
        </w:rPr>
        <w:t>خرمای</w:t>
      </w:r>
      <w:proofErr w:type="spellEnd"/>
      <w:r>
        <w:rPr>
          <w:rFonts w:cs="B Yagut" w:hint="cs"/>
          <w:sz w:val="24"/>
          <w:szCs w:val="24"/>
          <w:rtl/>
          <w:lang w:bidi="fa-IR"/>
        </w:rPr>
        <w:t xml:space="preserve"> تازه و یا کشمش و توت خشک استفاده شود. </w:t>
      </w:r>
    </w:p>
    <w:p w:rsidR="006A57DA" w:rsidRDefault="00BA40CB" w:rsidP="00B05C3E">
      <w:r>
        <w:rPr>
          <w:rFonts w:cs="B Yagut" w:hint="cs"/>
          <w:sz w:val="24"/>
          <w:szCs w:val="24"/>
          <w:rtl/>
        </w:rPr>
        <w:t xml:space="preserve">مصرف میوه و سبزی تازه و شیر و لبنیات کم چرب و پاستوریزه در کنار غذا، کمک فراوانی به تقویت جسمی و روانی آسیب دیدگان خواهد نمود </w:t>
      </w:r>
      <w:r w:rsidR="00B05C3E">
        <w:rPr>
          <w:rFonts w:cs="B Yagut" w:hint="cs"/>
          <w:sz w:val="24"/>
          <w:szCs w:val="24"/>
          <w:rtl/>
        </w:rPr>
        <w:t>.</w:t>
      </w:r>
      <w:bookmarkStart w:id="0" w:name="_GoBack"/>
      <w:bookmarkEnd w:id="0"/>
    </w:p>
    <w:sectPr w:rsidR="006A57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5AC" w:rsidRDefault="00FC75AC" w:rsidP="00BA40CB">
      <w:pPr>
        <w:spacing w:after="0" w:line="240" w:lineRule="auto"/>
      </w:pPr>
      <w:r>
        <w:separator/>
      </w:r>
    </w:p>
  </w:endnote>
  <w:endnote w:type="continuationSeparator" w:id="0">
    <w:p w:rsidR="00FC75AC" w:rsidRDefault="00FC75AC" w:rsidP="00BA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5AC" w:rsidRDefault="00FC75AC" w:rsidP="00BA40CB">
      <w:pPr>
        <w:spacing w:after="0" w:line="240" w:lineRule="auto"/>
      </w:pPr>
      <w:r>
        <w:separator/>
      </w:r>
    </w:p>
  </w:footnote>
  <w:footnote w:type="continuationSeparator" w:id="0">
    <w:p w:rsidR="00FC75AC" w:rsidRDefault="00FC75AC" w:rsidP="00BA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0CB" w:rsidRPr="00BA40CB" w:rsidRDefault="00BA40CB" w:rsidP="00BA40CB">
    <w:pPr>
      <w:tabs>
        <w:tab w:val="center" w:pos="4680"/>
        <w:tab w:val="right" w:pos="9360"/>
      </w:tabs>
      <w:bidi w:val="0"/>
      <w:spacing w:after="0" w:line="240" w:lineRule="auto"/>
      <w:rPr>
        <w:rFonts w:asciiTheme="minorHAnsi" w:eastAsiaTheme="minorHAnsi" w:hAnsiTheme="minorHAnsi" w:cstheme="minorBidi"/>
        <w:lang w:bidi="ar-SA"/>
      </w:rPr>
    </w:pPr>
    <w:r w:rsidRPr="00BA40CB">
      <w:rPr>
        <w:rFonts w:ascii="IranNastaliq" w:eastAsiaTheme="minorHAnsi" w:hAnsi="IranNastaliq" w:cs="IranNastaliq"/>
        <w:sz w:val="36"/>
        <w:szCs w:val="36"/>
        <w:rtl/>
        <w:lang w:bidi="ar-SA"/>
      </w:rPr>
      <w:t>دفتر بهبود تغذیه جامعه- معاونت بهداشت- وزارت بهداشت درمان و آموزش پزشکی</w:t>
    </w:r>
  </w:p>
  <w:p w:rsidR="00BA40CB" w:rsidRDefault="00BA4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5B6A"/>
    <w:multiLevelType w:val="hybridMultilevel"/>
    <w:tmpl w:val="5EE037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CB"/>
    <w:rsid w:val="00007063"/>
    <w:rsid w:val="006A57DA"/>
    <w:rsid w:val="008F33B7"/>
    <w:rsid w:val="00B05C3E"/>
    <w:rsid w:val="00BA40CB"/>
    <w:rsid w:val="00F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DB3B"/>
  <w15:chartTrackingRefBased/>
  <w15:docId w15:val="{B5D4A886-AAA4-4C07-9223-B5F57461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0CB"/>
    <w:pPr>
      <w:bidi/>
      <w:spacing w:after="200" w:line="276" w:lineRule="auto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0CB"/>
    <w:pPr>
      <w:bidi w:val="0"/>
      <w:ind w:left="720"/>
      <w:contextualSpacing/>
    </w:pPr>
    <w:rPr>
      <w:rFonts w:eastAsia="Calibri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A4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0CB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A4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0CB"/>
    <w:rPr>
      <w:rFonts w:ascii="Calibri" w:eastAsia="Times New Roman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Company>health.gov.ir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صادقی قطب آبادي خانم فرزانه</dc:creator>
  <cp:keywords/>
  <dc:description/>
  <cp:lastModifiedBy>صادقی قطب آبادي خانم فرزانه</cp:lastModifiedBy>
  <cp:revision>2</cp:revision>
  <dcterms:created xsi:type="dcterms:W3CDTF">2022-07-31T05:11:00Z</dcterms:created>
  <dcterms:modified xsi:type="dcterms:W3CDTF">2022-07-31T06:17:00Z</dcterms:modified>
</cp:coreProperties>
</file>